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p w:rsidR="00DA2A07" w:rsidRDefault="00DA2A07" w:rsidP="00DA2A07">
      <w:pPr>
        <w:jc w:val="center"/>
      </w:pPr>
    </w:p>
    <w:p w:rsidR="00EF429C" w:rsidRDefault="00EF429C" w:rsidP="00DA2A07">
      <w:pPr>
        <w:jc w:val="center"/>
      </w:pPr>
    </w:p>
    <w:p w:rsidR="00EF429C" w:rsidRDefault="00EF429C" w:rsidP="00DA2A07">
      <w:pPr>
        <w:jc w:val="center"/>
      </w:pPr>
    </w:p>
    <w:p w:rsidR="00EF429C" w:rsidRDefault="00EF429C" w:rsidP="00DA2A07">
      <w:pPr>
        <w:jc w:val="center"/>
      </w:pPr>
    </w:p>
    <w:p w:rsidR="00EF429C" w:rsidRDefault="00EF429C" w:rsidP="00DA2A07">
      <w:pPr>
        <w:jc w:val="center"/>
      </w:pPr>
    </w:p>
    <w:p w:rsidR="00EF429C" w:rsidRDefault="00EF429C" w:rsidP="00DA2A07">
      <w:pPr>
        <w:jc w:val="center"/>
      </w:pPr>
    </w:p>
    <w:p w:rsidR="00EF429C" w:rsidRDefault="00EF429C" w:rsidP="00EF429C"/>
    <w:p w:rsidR="00EF429C" w:rsidRDefault="00EF429C" w:rsidP="00EF429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</w:p>
    <w:p w:rsidR="00EF429C" w:rsidRDefault="00EF429C" w:rsidP="00EF429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</w:p>
    <w:p w:rsidR="00EF429C" w:rsidRDefault="00EF429C" w:rsidP="00EF429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</w:p>
    <w:p w:rsidR="00EF429C" w:rsidRPr="00EF429C" w:rsidRDefault="00EF429C" w:rsidP="00EF429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EF429C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>I</w:t>
      </w:r>
      <w:r w:rsidRPr="00EF429C">
        <w:rPr>
          <w:rFonts w:asciiTheme="minorHAnsi" w:hAnsiTheme="minorHAnsi" w:cstheme="minorBidi"/>
          <w:sz w:val="28"/>
          <w:szCs w:val="28"/>
        </w:rPr>
        <w:t xml:space="preserve">nforme de avance de la Planta de Aguas Residuales de Luperón en ejecución, correspondiente al </w:t>
      </w:r>
      <w:r w:rsidRPr="00EF429C">
        <w:rPr>
          <w:rFonts w:asciiTheme="minorHAnsi" w:hAnsiTheme="minorHAnsi" w:cstheme="minorBidi"/>
          <w:b/>
          <w:sz w:val="28"/>
          <w:szCs w:val="28"/>
        </w:rPr>
        <w:t>mes de noviembre</w:t>
      </w:r>
      <w:r>
        <w:rPr>
          <w:rFonts w:asciiTheme="minorHAnsi" w:hAnsiTheme="minorHAnsi" w:cstheme="minorBidi"/>
          <w:b/>
          <w:sz w:val="28"/>
          <w:szCs w:val="28"/>
        </w:rPr>
        <w:t xml:space="preserve"> 2018</w:t>
      </w:r>
      <w:r w:rsidRPr="00EF429C">
        <w:rPr>
          <w:rFonts w:asciiTheme="minorHAnsi" w:hAnsiTheme="minorHAnsi" w:cstheme="minorBidi"/>
          <w:b/>
          <w:sz w:val="28"/>
          <w:szCs w:val="28"/>
        </w:rPr>
        <w:t>.</w:t>
      </w:r>
    </w:p>
    <w:p w:rsidR="00EF429C" w:rsidRPr="00EF429C" w:rsidRDefault="00EF429C" w:rsidP="00EF429C">
      <w:pPr>
        <w:spacing w:after="160" w:line="259" w:lineRule="auto"/>
        <w:rPr>
          <w:rFonts w:asciiTheme="minorHAnsi" w:hAnsiTheme="minorHAnsi" w:cstheme="minorBidi"/>
        </w:rPr>
      </w:pPr>
      <w:r w:rsidRPr="00EF429C">
        <w:rPr>
          <w:rFonts w:asciiTheme="minorHAnsi" w:hAnsiTheme="minorHAnsi" w:cstheme="minorBidi"/>
          <w:sz w:val="28"/>
          <w:szCs w:val="28"/>
        </w:rPr>
        <w:t xml:space="preserve">En el mes de noviembre de 2018, continuó la conformación de las bermas y taludes de cada </w:t>
      </w:r>
      <w:r w:rsidRPr="00EF429C">
        <w:rPr>
          <w:rFonts w:asciiTheme="minorHAnsi" w:hAnsiTheme="minorHAnsi" w:cstheme="minorBidi"/>
          <w:sz w:val="28"/>
          <w:szCs w:val="28"/>
        </w:rPr>
        <w:t>una</w:t>
      </w:r>
      <w:bookmarkStart w:id="0" w:name="_GoBack"/>
      <w:bookmarkEnd w:id="0"/>
      <w:r w:rsidRPr="00EF429C">
        <w:rPr>
          <w:rFonts w:asciiTheme="minorHAnsi" w:hAnsiTheme="minorHAnsi" w:cstheme="minorBidi"/>
          <w:sz w:val="28"/>
          <w:szCs w:val="28"/>
        </w:rPr>
        <w:t xml:space="preserve"> de las lagunas de la planta de tratamiento de aguas residuales.</w:t>
      </w:r>
    </w:p>
    <w:p w:rsidR="00EF429C" w:rsidRPr="00EF429C" w:rsidRDefault="00EF429C" w:rsidP="00EF429C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sz w:val="24"/>
          <w:szCs w:val="24"/>
        </w:rPr>
      </w:pPr>
      <w:r w:rsidRPr="00EF429C">
        <w:rPr>
          <w:rFonts w:asciiTheme="minorHAnsi" w:hAnsiTheme="minorHAnsi" w:cstheme="minorBidi"/>
          <w:b/>
          <w:sz w:val="24"/>
          <w:szCs w:val="24"/>
        </w:rPr>
        <w:t xml:space="preserve">Planta de Aguas Residuales de Luperón </w:t>
      </w:r>
    </w:p>
    <w:p w:rsidR="00EF429C" w:rsidRPr="00EF429C" w:rsidRDefault="00EF429C" w:rsidP="00EF429C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EF429C">
        <w:rPr>
          <w:rFonts w:asciiTheme="minorHAnsi" w:hAnsiTheme="minorHAnsi" w:cstheme="minorBidi"/>
          <w:sz w:val="24"/>
          <w:szCs w:val="24"/>
        </w:rPr>
        <w:t>Noviembre: 90%</w:t>
      </w:r>
    </w:p>
    <w:p w:rsidR="00EF429C" w:rsidRPr="00EF429C" w:rsidRDefault="00EF429C" w:rsidP="00EF429C">
      <w:pPr>
        <w:spacing w:after="160" w:line="259" w:lineRule="auto"/>
        <w:rPr>
          <w:rFonts w:asciiTheme="minorHAnsi" w:hAnsiTheme="minorHAnsi" w:cstheme="minorBidi"/>
        </w:rPr>
      </w:pPr>
    </w:p>
    <w:p w:rsidR="00EF429C" w:rsidRDefault="00EF429C" w:rsidP="00EF429C"/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2F8F"/>
    <w:multiLevelType w:val="hybridMultilevel"/>
    <w:tmpl w:val="329E61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00547D"/>
    <w:rsid w:val="00107035"/>
    <w:rsid w:val="00485B96"/>
    <w:rsid w:val="009F29BB"/>
    <w:rsid w:val="00C41E1E"/>
    <w:rsid w:val="00C429AE"/>
    <w:rsid w:val="00CE3470"/>
    <w:rsid w:val="00DA2A07"/>
    <w:rsid w:val="00E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4853B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2018-12-12T16:34:00Z</dcterms:created>
  <dcterms:modified xsi:type="dcterms:W3CDTF">2018-12-12T16:34:00Z</dcterms:modified>
</cp:coreProperties>
</file>