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93B" w14:textId="77777777" w:rsidR="00DB13C4" w:rsidRDefault="00DB13C4" w:rsidP="00DB13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DESCRIPCIÓN DE PROGRAMAS Y PROYECTOS</w:t>
      </w:r>
    </w:p>
    <w:p w14:paraId="5A1F72B6" w14:textId="340EA803" w:rsidR="00DB13C4" w:rsidRDefault="00DB13C4" w:rsidP="00DB13C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  <w:r>
        <w:rPr>
          <w:rFonts w:ascii="Times New Roman" w:eastAsia="Calibri" w:hAnsi="Times New Roman" w:cs="Times New Roman"/>
          <w:sz w:val="24"/>
          <w:szCs w:val="24"/>
          <w:lang w:val="es-419"/>
        </w:rPr>
        <w:t>Desde el 01 hasta el 3</w:t>
      </w:r>
      <w:r w:rsidR="00447221">
        <w:rPr>
          <w:rFonts w:ascii="Times New Roman" w:eastAsia="Calibri" w:hAnsi="Times New Roman" w:cs="Times New Roman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s-419"/>
        </w:rPr>
        <w:t xml:space="preserve"> de</w:t>
      </w:r>
      <w:r w:rsidR="00447221">
        <w:rPr>
          <w:rFonts w:ascii="Times New Roman" w:eastAsia="Calibri" w:hAnsi="Times New Roman" w:cs="Times New Roman"/>
          <w:sz w:val="24"/>
          <w:szCs w:val="24"/>
          <w:lang w:val="es-419"/>
        </w:rPr>
        <w:t xml:space="preserve"> julio</w:t>
      </w:r>
      <w:r>
        <w:rPr>
          <w:rFonts w:ascii="Times New Roman" w:eastAsia="Calibri" w:hAnsi="Times New Roman" w:cs="Times New Roman"/>
          <w:sz w:val="24"/>
          <w:szCs w:val="24"/>
          <w:lang w:val="es-419"/>
        </w:rPr>
        <w:t xml:space="preserve"> del 2023, la Corporación de Acueductos y Alcantarillados de Puerto Plata (CORAAPPLATA) no inició proyectos.</w:t>
      </w:r>
    </w:p>
    <w:p w14:paraId="75981CC3" w14:textId="77777777" w:rsidR="00DB13C4" w:rsidRDefault="00DB13C4" w:rsidP="00DB13C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3EDEEEBF" w14:textId="77777777" w:rsidR="00DB13C4" w:rsidRDefault="00DB13C4" w:rsidP="00DB13C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2503BF72" w14:textId="77777777" w:rsidR="00DB13C4" w:rsidRDefault="00DB13C4" w:rsidP="00DB13C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2B2EE9CE" w14:textId="77777777" w:rsidR="00DB13C4" w:rsidRDefault="00DB13C4" w:rsidP="00DB13C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74228E3A" w14:textId="278FBE9C" w:rsidR="00447221" w:rsidRDefault="00DB13C4">
      <w:r>
        <w:rPr>
          <w:noProof/>
          <w14:ligatures w14:val="standardContextual"/>
        </w:rPr>
        <w:drawing>
          <wp:inline distT="0" distB="0" distL="0" distR="0" wp14:anchorId="7BE9D79F" wp14:editId="5501F1A9">
            <wp:extent cx="4476750" cy="2190750"/>
            <wp:effectExtent l="0" t="0" r="0" b="0"/>
            <wp:docPr id="2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1ECB" w14:textId="77777777" w:rsidR="00447221" w:rsidRDefault="00447221">
      <w:pPr>
        <w:spacing w:after="160" w:line="259" w:lineRule="auto"/>
      </w:pPr>
      <w:r>
        <w:br w:type="page"/>
      </w:r>
    </w:p>
    <w:p w14:paraId="3AD1985C" w14:textId="77777777" w:rsidR="00447221" w:rsidRDefault="00447221" w:rsidP="004472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DESCRIPCIÓN DE PROGRAMAS Y PROYECTOS</w:t>
      </w:r>
    </w:p>
    <w:p w14:paraId="15CEDE90" w14:textId="1C246588" w:rsidR="00447221" w:rsidRDefault="00447221" w:rsidP="0044722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  <w:r>
        <w:rPr>
          <w:rFonts w:ascii="Times New Roman" w:eastAsia="Calibri" w:hAnsi="Times New Roman" w:cs="Times New Roman"/>
          <w:sz w:val="24"/>
          <w:szCs w:val="24"/>
          <w:lang w:val="es-419"/>
        </w:rPr>
        <w:t>Desde el 01 hasta el 31 de agosto del 2023, la Corporación de Acueductos y Alcantarillados de Puerto Plata (CORAAPPLATA) no inició proyectos.</w:t>
      </w:r>
    </w:p>
    <w:p w14:paraId="3C3CE552" w14:textId="77777777" w:rsidR="00447221" w:rsidRDefault="00447221" w:rsidP="0044722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07365EAC" w14:textId="77777777" w:rsidR="00447221" w:rsidRDefault="00447221" w:rsidP="0044722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4BDAA4D4" w14:textId="77777777" w:rsidR="00447221" w:rsidRDefault="00447221" w:rsidP="0044722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1DF249A3" w14:textId="77777777" w:rsidR="00447221" w:rsidRDefault="00447221" w:rsidP="0044722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72FFA5EA" w14:textId="77777777" w:rsidR="00447221" w:rsidRDefault="00447221" w:rsidP="00447221">
      <w:r>
        <w:rPr>
          <w:noProof/>
          <w14:ligatures w14:val="standardContextual"/>
        </w:rPr>
        <w:drawing>
          <wp:inline distT="0" distB="0" distL="0" distR="0" wp14:anchorId="3CC38F98" wp14:editId="3568908A">
            <wp:extent cx="4476750" cy="2190750"/>
            <wp:effectExtent l="0" t="0" r="0" b="0"/>
            <wp:docPr id="1930726654" name="Imagen 193072665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E895" w14:textId="77777777" w:rsidR="00447221" w:rsidRDefault="00447221" w:rsidP="00447221">
      <w:pPr>
        <w:spacing w:after="160" w:line="259" w:lineRule="auto"/>
      </w:pPr>
      <w:r>
        <w:br w:type="page"/>
      </w:r>
    </w:p>
    <w:p w14:paraId="5C583448" w14:textId="77777777" w:rsidR="009710DC" w:rsidRPr="000E7E39" w:rsidRDefault="009710DC" w:rsidP="0097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39">
        <w:rPr>
          <w:rFonts w:ascii="Times New Roman" w:hAnsi="Times New Roman" w:cs="Times New Roman"/>
          <w:b/>
          <w:sz w:val="28"/>
          <w:szCs w:val="28"/>
        </w:rPr>
        <w:lastRenderedPageBreak/>
        <w:t>DESCRIPCIÓN DE PROGRAMAS Y PROYECTOS</w:t>
      </w:r>
    </w:p>
    <w:p w14:paraId="3EDA8470" w14:textId="0409F07C" w:rsidR="009710DC" w:rsidRPr="000E7E39" w:rsidRDefault="009710DC" w:rsidP="009710D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E39">
        <w:rPr>
          <w:rFonts w:ascii="Times New Roman" w:eastAsia="Calibri" w:hAnsi="Times New Roman" w:cs="Times New Roman"/>
          <w:sz w:val="24"/>
          <w:szCs w:val="24"/>
        </w:rPr>
        <w:t>Desde el 01 hasta el 30 de septiembre del 2023, la Corporación de Acueductos y Alcantarillados de Puerto Plata (CORAAPPLATA) inició los siguientes proyectos:</w:t>
      </w:r>
    </w:p>
    <w:p w14:paraId="6017896A" w14:textId="77777777" w:rsidR="009710DC" w:rsidRPr="000E7E39" w:rsidRDefault="009710DC" w:rsidP="009710D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0815" w14:textId="77777777" w:rsidR="009710DC" w:rsidRPr="000E7E39" w:rsidRDefault="009710DC" w:rsidP="009710DC">
      <w:pPr>
        <w:rPr>
          <w:rFonts w:eastAsia="Times New Roman"/>
          <w:b/>
          <w:bCs/>
          <w:sz w:val="28"/>
          <w:szCs w:val="28"/>
        </w:rPr>
      </w:pPr>
      <w:r w:rsidRPr="000E7E39">
        <w:rPr>
          <w:rFonts w:eastAsia="Times New Roman"/>
          <w:b/>
          <w:bCs/>
          <w:sz w:val="28"/>
          <w:szCs w:val="28"/>
        </w:rPr>
        <w:t>Ampliación Acueducto De San Marcos, San Felipe, Provincia Puerto Plata.</w:t>
      </w:r>
    </w:p>
    <w:p w14:paraId="395B7C9A" w14:textId="77777777" w:rsidR="007575B2" w:rsidRPr="00333E3D" w:rsidRDefault="007575B2" w:rsidP="009710DC">
      <w:pPr>
        <w:jc w:val="both"/>
        <w:rPr>
          <w:b/>
          <w:bCs/>
          <w:sz w:val="24"/>
          <w:szCs w:val="24"/>
        </w:rPr>
      </w:pPr>
      <w:r w:rsidRPr="00333E3D">
        <w:rPr>
          <w:b/>
          <w:bCs/>
          <w:sz w:val="24"/>
          <w:szCs w:val="24"/>
        </w:rPr>
        <w:t xml:space="preserve">Población beneficiada </w:t>
      </w:r>
    </w:p>
    <w:p w14:paraId="62425726" w14:textId="3A9B59D4" w:rsidR="007575B2" w:rsidRDefault="007575B2" w:rsidP="009710DC">
      <w:pPr>
        <w:jc w:val="both"/>
        <w:rPr>
          <w:sz w:val="24"/>
          <w:szCs w:val="24"/>
        </w:rPr>
      </w:pPr>
      <w:r>
        <w:rPr>
          <w:sz w:val="24"/>
          <w:szCs w:val="24"/>
        </w:rPr>
        <w:t>La población beneficiada es alrededor de 15,7</w:t>
      </w:r>
      <w:r w:rsidR="005A64F1">
        <w:rPr>
          <w:sz w:val="24"/>
          <w:szCs w:val="24"/>
        </w:rPr>
        <w:t xml:space="preserve">53 personas, equivalentes a 3,151 familias, estas en su totalidad recibirán el efecto inmediato </w:t>
      </w:r>
      <w:r w:rsidR="00333E3D">
        <w:rPr>
          <w:sz w:val="24"/>
          <w:szCs w:val="24"/>
        </w:rPr>
        <w:t>la realización de este proyecto.</w:t>
      </w:r>
    </w:p>
    <w:p w14:paraId="037922D1" w14:textId="56ABEA30" w:rsidR="00D114A9" w:rsidRPr="002E598F" w:rsidRDefault="00D114A9" w:rsidP="009710DC">
      <w:pPr>
        <w:jc w:val="both"/>
        <w:rPr>
          <w:b/>
          <w:bCs/>
          <w:sz w:val="24"/>
          <w:szCs w:val="24"/>
        </w:rPr>
      </w:pPr>
      <w:r w:rsidRPr="002E598F">
        <w:rPr>
          <w:b/>
          <w:bCs/>
          <w:sz w:val="24"/>
          <w:szCs w:val="24"/>
        </w:rPr>
        <w:t>Objetivos de proyecto</w:t>
      </w:r>
    </w:p>
    <w:p w14:paraId="7A118AB6" w14:textId="3366D285" w:rsidR="00D114A9" w:rsidRDefault="005B0D10" w:rsidP="009710DC">
      <w:pPr>
        <w:jc w:val="both"/>
        <w:rPr>
          <w:sz w:val="24"/>
          <w:szCs w:val="24"/>
        </w:rPr>
      </w:pPr>
      <w:r>
        <w:rPr>
          <w:sz w:val="24"/>
          <w:szCs w:val="24"/>
        </w:rPr>
        <w:t>Este</w:t>
      </w:r>
      <w:r w:rsidR="00D114A9">
        <w:rPr>
          <w:sz w:val="24"/>
          <w:szCs w:val="24"/>
        </w:rPr>
        <w:t xml:space="preserve"> proyecto tiene como objetivo dotar a est</w:t>
      </w:r>
      <w:r>
        <w:rPr>
          <w:sz w:val="24"/>
          <w:szCs w:val="24"/>
        </w:rPr>
        <w:t>a gran comunidad con el servicio de agua potable e incluir al sistema aquellos hogares y proyectos que no poseen</w:t>
      </w:r>
      <w:r w:rsidR="002E598F">
        <w:rPr>
          <w:sz w:val="24"/>
          <w:szCs w:val="24"/>
        </w:rPr>
        <w:t xml:space="preserve"> dicho servicio.</w:t>
      </w:r>
    </w:p>
    <w:p w14:paraId="31C4D56D" w14:textId="0B05E97A" w:rsidR="00333E3D" w:rsidRPr="00950B09" w:rsidRDefault="00333E3D" w:rsidP="009710DC">
      <w:pPr>
        <w:jc w:val="both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 xml:space="preserve">Tipo de infraestructura </w:t>
      </w:r>
    </w:p>
    <w:p w14:paraId="6A7FC1F8" w14:textId="52294288" w:rsidR="00333E3D" w:rsidRDefault="00950B09" w:rsidP="009710DC">
      <w:pPr>
        <w:jc w:val="both"/>
        <w:rPr>
          <w:sz w:val="24"/>
          <w:szCs w:val="24"/>
        </w:rPr>
      </w:pPr>
      <w:r w:rsidRPr="000E7E39">
        <w:rPr>
          <w:sz w:val="24"/>
          <w:szCs w:val="24"/>
        </w:rPr>
        <w:t>Este proyecto constará con la construcción y perforación de pozos y una instalación de 1,785 metros lineales de tubería de 8” PVC (SDR-21)</w:t>
      </w:r>
      <w:r>
        <w:rPr>
          <w:sz w:val="24"/>
          <w:szCs w:val="24"/>
        </w:rPr>
        <w:t>.</w:t>
      </w:r>
    </w:p>
    <w:p w14:paraId="1A37AD01" w14:textId="0F3A8459" w:rsidR="00950B09" w:rsidRPr="00950B09" w:rsidRDefault="00950B09" w:rsidP="009710DC">
      <w:pPr>
        <w:jc w:val="both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 xml:space="preserve">Justificación de proyecto </w:t>
      </w:r>
    </w:p>
    <w:p w14:paraId="76AB6416" w14:textId="4D8F0B41" w:rsidR="004810FA" w:rsidRDefault="009710DC" w:rsidP="009710DC">
      <w:pPr>
        <w:jc w:val="both"/>
        <w:rPr>
          <w:sz w:val="24"/>
          <w:szCs w:val="24"/>
        </w:rPr>
      </w:pPr>
      <w:r w:rsidRPr="000E7E39">
        <w:rPr>
          <w:sz w:val="24"/>
          <w:szCs w:val="24"/>
        </w:rPr>
        <w:t>Este proyecto se identificó debido a la falta del suministro de agua potable que afecta dicha zona,</w:t>
      </w:r>
      <w:r w:rsidR="00C60493">
        <w:rPr>
          <w:sz w:val="24"/>
          <w:szCs w:val="24"/>
        </w:rPr>
        <w:t xml:space="preserve"> de tal forma,</w:t>
      </w:r>
      <w:r w:rsidR="004810FA" w:rsidRPr="000E7E39">
        <w:rPr>
          <w:sz w:val="24"/>
          <w:szCs w:val="24"/>
        </w:rPr>
        <w:t xml:space="preserve"> no cuenta con el vital líquido para enfrentarse a los quehaceres del día a día.</w:t>
      </w:r>
      <w:r w:rsidR="0024686E">
        <w:rPr>
          <w:sz w:val="24"/>
          <w:szCs w:val="24"/>
        </w:rPr>
        <w:t xml:space="preserve"> En esta comunidad existen empresas y proyectos que dependen de este suministro para ofrecer servicio de calidad y eficienci</w:t>
      </w:r>
      <w:r w:rsidR="00D114A9">
        <w:rPr>
          <w:sz w:val="24"/>
          <w:szCs w:val="24"/>
        </w:rPr>
        <w:t>a.</w:t>
      </w:r>
    </w:p>
    <w:p w14:paraId="2C31D566" w14:textId="77777777" w:rsidR="004810FA" w:rsidRDefault="004810FA" w:rsidP="009710DC">
      <w:pPr>
        <w:jc w:val="both"/>
        <w:rPr>
          <w:sz w:val="24"/>
          <w:szCs w:val="24"/>
        </w:rPr>
      </w:pPr>
    </w:p>
    <w:p w14:paraId="76834303" w14:textId="77777777" w:rsidR="009710DC" w:rsidRPr="000E7E39" w:rsidRDefault="009710DC" w:rsidP="009710DC"/>
    <w:p w14:paraId="640DD1BF" w14:textId="7E4D6F67" w:rsidR="002E598F" w:rsidRDefault="009710DC" w:rsidP="009710DC">
      <w:pPr>
        <w:rPr>
          <w:b/>
          <w:bCs/>
          <w:sz w:val="28"/>
          <w:szCs w:val="28"/>
        </w:rPr>
      </w:pPr>
      <w:r w:rsidRPr="000E7E39">
        <w:rPr>
          <w:b/>
          <w:bCs/>
          <w:sz w:val="28"/>
          <w:szCs w:val="28"/>
        </w:rPr>
        <w:lastRenderedPageBreak/>
        <w:t>Ampliación del acueducto de María La O del Municipio de Sosúa, Provincia Puerto Plata</w:t>
      </w:r>
    </w:p>
    <w:p w14:paraId="3AC801C5" w14:textId="77777777" w:rsidR="002E598F" w:rsidRPr="00333E3D" w:rsidRDefault="002E598F" w:rsidP="002E598F">
      <w:pPr>
        <w:jc w:val="both"/>
        <w:rPr>
          <w:b/>
          <w:bCs/>
          <w:sz w:val="24"/>
          <w:szCs w:val="24"/>
        </w:rPr>
      </w:pPr>
      <w:r w:rsidRPr="00333E3D">
        <w:rPr>
          <w:b/>
          <w:bCs/>
          <w:sz w:val="24"/>
          <w:szCs w:val="24"/>
        </w:rPr>
        <w:t xml:space="preserve">Población beneficiada </w:t>
      </w:r>
    </w:p>
    <w:p w14:paraId="25F8AB53" w14:textId="2D7207AB" w:rsidR="002E598F" w:rsidRDefault="002E598F" w:rsidP="002E5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población beneficiada es alrededor de </w:t>
      </w:r>
      <w:r w:rsidR="001F13A9">
        <w:rPr>
          <w:sz w:val="24"/>
          <w:szCs w:val="24"/>
        </w:rPr>
        <w:t>27</w:t>
      </w:r>
      <w:r>
        <w:rPr>
          <w:sz w:val="24"/>
          <w:szCs w:val="24"/>
        </w:rPr>
        <w:t xml:space="preserve">,753 personas, equivalentes a </w:t>
      </w:r>
      <w:r w:rsidR="001F13A9">
        <w:rPr>
          <w:sz w:val="24"/>
          <w:szCs w:val="24"/>
        </w:rPr>
        <w:t>5,55</w:t>
      </w:r>
      <w:r>
        <w:rPr>
          <w:sz w:val="24"/>
          <w:szCs w:val="24"/>
        </w:rPr>
        <w:t>1 familias, estas en su totalidad recibirán el efecto inmediato la realización de este proyecto.</w:t>
      </w:r>
    </w:p>
    <w:p w14:paraId="4FD150F0" w14:textId="77777777" w:rsidR="002E598F" w:rsidRPr="002E598F" w:rsidRDefault="002E598F" w:rsidP="002E598F">
      <w:pPr>
        <w:jc w:val="both"/>
        <w:rPr>
          <w:b/>
          <w:bCs/>
          <w:sz w:val="24"/>
          <w:szCs w:val="24"/>
        </w:rPr>
      </w:pPr>
      <w:r w:rsidRPr="002E598F">
        <w:rPr>
          <w:b/>
          <w:bCs/>
          <w:sz w:val="24"/>
          <w:szCs w:val="24"/>
        </w:rPr>
        <w:t>Objetivos de proyecto</w:t>
      </w:r>
    </w:p>
    <w:p w14:paraId="2C1AF376" w14:textId="324618B0" w:rsidR="002E598F" w:rsidRDefault="002E598F" w:rsidP="002E598F">
      <w:pPr>
        <w:jc w:val="both"/>
        <w:rPr>
          <w:sz w:val="24"/>
          <w:szCs w:val="24"/>
        </w:rPr>
      </w:pPr>
      <w:r>
        <w:rPr>
          <w:sz w:val="24"/>
          <w:szCs w:val="24"/>
        </w:rPr>
        <w:t>Este proyecto tiene como objetivo dotar a est</w:t>
      </w:r>
      <w:r w:rsidR="002B4E7B">
        <w:rPr>
          <w:sz w:val="24"/>
          <w:szCs w:val="24"/>
        </w:rPr>
        <w:t>e</w:t>
      </w:r>
      <w:r>
        <w:rPr>
          <w:sz w:val="24"/>
          <w:szCs w:val="24"/>
        </w:rPr>
        <w:t xml:space="preserve"> gran </w:t>
      </w:r>
      <w:r w:rsidR="002B4E7B">
        <w:rPr>
          <w:sz w:val="24"/>
          <w:szCs w:val="24"/>
        </w:rPr>
        <w:t>municipio</w:t>
      </w:r>
      <w:r>
        <w:rPr>
          <w:sz w:val="24"/>
          <w:szCs w:val="24"/>
        </w:rPr>
        <w:t xml:space="preserve"> con el servicio de agua potable e incluir al sistema aquellos hogares y proyectos que no poseen dicho servicio.</w:t>
      </w:r>
      <w:r w:rsidR="00BB6B71">
        <w:rPr>
          <w:sz w:val="24"/>
          <w:szCs w:val="24"/>
        </w:rPr>
        <w:t xml:space="preserve"> </w:t>
      </w:r>
      <w:r w:rsidR="00BB6B71" w:rsidRPr="000E7E39">
        <w:rPr>
          <w:sz w:val="24"/>
          <w:szCs w:val="24"/>
        </w:rPr>
        <w:t xml:space="preserve">Esto con la intención de que este reforzamiento abastezca el área de Los Castillos, Puerto Chiquito y Cangrejo, y ampliar el área de abastecimiento del acueducto de Bella Vista, hacia la parte este en dirección a Sosúa, específicamente Playa Chiquita, Los Cerros, Maranatha, Sosúa Abajo, Los Charamicos, El Batey, Camino Los Llibre, Sea Horse Ranch y Perla Marina. </w:t>
      </w:r>
    </w:p>
    <w:p w14:paraId="20FABB67" w14:textId="77777777" w:rsidR="002E598F" w:rsidRPr="00950B09" w:rsidRDefault="002E598F" w:rsidP="002E598F">
      <w:pPr>
        <w:jc w:val="both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 xml:space="preserve">Tipo de infraestructura </w:t>
      </w:r>
    </w:p>
    <w:p w14:paraId="40A71B13" w14:textId="77777777" w:rsidR="002B4E7B" w:rsidRDefault="002B4E7B" w:rsidP="002E598F">
      <w:pPr>
        <w:jc w:val="both"/>
        <w:rPr>
          <w:sz w:val="24"/>
          <w:szCs w:val="24"/>
        </w:rPr>
      </w:pPr>
      <w:r w:rsidRPr="000E7E39">
        <w:rPr>
          <w:sz w:val="24"/>
          <w:szCs w:val="24"/>
        </w:rPr>
        <w:t xml:space="preserve">Este proyecto consiste en la perforación y posterior equipamiento de un campo de pozos tubulares en el sector María La O, municipio Sosúa, para la inyección directa a la Línea Matriz de distribución de 20 pulgadas del Acueducto de Bella Vista. </w:t>
      </w:r>
    </w:p>
    <w:p w14:paraId="2A9B2A9E" w14:textId="77BA499E" w:rsidR="002E598F" w:rsidRPr="00950B09" w:rsidRDefault="002E598F" w:rsidP="002E598F">
      <w:pPr>
        <w:jc w:val="both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 xml:space="preserve">Justificación de proyecto </w:t>
      </w:r>
    </w:p>
    <w:p w14:paraId="1DBECB30" w14:textId="52644BD2" w:rsidR="002E598F" w:rsidRDefault="002E598F" w:rsidP="002E598F">
      <w:pPr>
        <w:jc w:val="both"/>
        <w:rPr>
          <w:sz w:val="24"/>
          <w:szCs w:val="24"/>
        </w:rPr>
      </w:pPr>
      <w:r w:rsidRPr="000E7E39">
        <w:rPr>
          <w:sz w:val="24"/>
          <w:szCs w:val="24"/>
        </w:rPr>
        <w:t xml:space="preserve">Este proyecto se identificó debido a la falta del suministro de agua potable que afecta </w:t>
      </w:r>
      <w:r w:rsidR="00947B3D">
        <w:rPr>
          <w:sz w:val="24"/>
          <w:szCs w:val="24"/>
        </w:rPr>
        <w:t>este municipio</w:t>
      </w:r>
      <w:r w:rsidRPr="000E7E39">
        <w:rPr>
          <w:sz w:val="24"/>
          <w:szCs w:val="24"/>
        </w:rPr>
        <w:t>,</w:t>
      </w:r>
      <w:r>
        <w:rPr>
          <w:sz w:val="24"/>
          <w:szCs w:val="24"/>
        </w:rPr>
        <w:t xml:space="preserve"> de tal forma,</w:t>
      </w:r>
      <w:r w:rsidRPr="000E7E39">
        <w:rPr>
          <w:sz w:val="24"/>
          <w:szCs w:val="24"/>
        </w:rPr>
        <w:t xml:space="preserve"> no cuenta con el vital líquido para enfrentarse a los quehaceres del día a día</w:t>
      </w:r>
      <w:r w:rsidR="00FC128C">
        <w:rPr>
          <w:sz w:val="24"/>
          <w:szCs w:val="24"/>
        </w:rPr>
        <w:t xml:space="preserve"> y a la demanda turística que tiene el mismo</w:t>
      </w:r>
      <w:r w:rsidRPr="000E7E39">
        <w:rPr>
          <w:sz w:val="24"/>
          <w:szCs w:val="24"/>
        </w:rPr>
        <w:t>.</w:t>
      </w:r>
      <w:r>
        <w:rPr>
          <w:sz w:val="24"/>
          <w:szCs w:val="24"/>
        </w:rPr>
        <w:t xml:space="preserve"> En esta comunidad existen empresas y proyectos que dependen de este suministro para ofrecer servicio de calidad y eficiencia.</w:t>
      </w:r>
    </w:p>
    <w:p w14:paraId="5533AEDC" w14:textId="77777777" w:rsidR="002E598F" w:rsidRPr="000E7E39" w:rsidRDefault="002E598F" w:rsidP="009710DC">
      <w:pPr>
        <w:rPr>
          <w:b/>
          <w:bCs/>
          <w:sz w:val="28"/>
          <w:szCs w:val="28"/>
        </w:rPr>
      </w:pPr>
    </w:p>
    <w:p w14:paraId="61066BD1" w14:textId="462DDB26" w:rsidR="009710DC" w:rsidRPr="000E7E39" w:rsidRDefault="009710DC" w:rsidP="009710DC">
      <w:pPr>
        <w:jc w:val="both"/>
        <w:rPr>
          <w:sz w:val="24"/>
          <w:szCs w:val="24"/>
        </w:rPr>
      </w:pPr>
      <w:r w:rsidRPr="000E7E39">
        <w:rPr>
          <w:sz w:val="24"/>
          <w:szCs w:val="24"/>
        </w:rPr>
        <w:t xml:space="preserve">. </w:t>
      </w:r>
    </w:p>
    <w:p w14:paraId="01FF815A" w14:textId="77777777" w:rsidR="009710DC" w:rsidRPr="000E7E39" w:rsidRDefault="009710DC" w:rsidP="009710D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20501" w14:textId="77777777" w:rsidR="009710DC" w:rsidRPr="000E7E39" w:rsidRDefault="009710DC" w:rsidP="009710D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6D0C1" w14:textId="77777777" w:rsidR="009710DC" w:rsidRPr="000E7E39" w:rsidRDefault="009710DC" w:rsidP="009710D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36157" w14:textId="77777777" w:rsidR="009710DC" w:rsidRPr="000E7E39" w:rsidRDefault="009710DC" w:rsidP="009710DC">
      <w:r w:rsidRPr="000E7E39">
        <w:rPr>
          <w:noProof/>
          <w14:ligatures w14:val="standardContextual"/>
        </w:rPr>
        <w:drawing>
          <wp:inline distT="0" distB="0" distL="0" distR="0" wp14:anchorId="1BD30CD6" wp14:editId="0AA02831">
            <wp:extent cx="4476750" cy="2190750"/>
            <wp:effectExtent l="0" t="0" r="0" b="0"/>
            <wp:docPr id="2035018816" name="Imagen 2035018816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2246" w14:textId="3599D3D6" w:rsidR="007766D6" w:rsidRPr="000E7E39" w:rsidRDefault="007766D6" w:rsidP="001653EB">
      <w:pPr>
        <w:spacing w:after="160" w:line="259" w:lineRule="auto"/>
      </w:pPr>
    </w:p>
    <w:sectPr w:rsidR="007766D6" w:rsidRPr="000E7E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1342" w14:textId="77777777" w:rsidR="00ED7FF3" w:rsidRDefault="00ED7FF3" w:rsidP="00DB13C4">
      <w:pPr>
        <w:spacing w:after="0" w:line="240" w:lineRule="auto"/>
      </w:pPr>
      <w:r>
        <w:separator/>
      </w:r>
    </w:p>
  </w:endnote>
  <w:endnote w:type="continuationSeparator" w:id="0">
    <w:p w14:paraId="538E4590" w14:textId="77777777" w:rsidR="00ED7FF3" w:rsidRDefault="00ED7FF3" w:rsidP="00DB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774B" w14:textId="77777777" w:rsidR="00DB13C4" w:rsidRDefault="00DB13C4" w:rsidP="00DB13C4">
    <w:pPr>
      <w:pStyle w:val="Piedepgina"/>
      <w:pBdr>
        <w:bottom w:val="single" w:sz="4" w:space="0" w:color="auto"/>
      </w:pBdr>
      <w:jc w:val="center"/>
      <w:rPr>
        <w:b/>
        <w:color w:val="222A35" w:themeColor="text2" w:themeShade="80"/>
        <w:sz w:val="20"/>
        <w:szCs w:val="20"/>
      </w:rPr>
    </w:pPr>
    <w:r w:rsidRPr="003A4FDA">
      <w:rPr>
        <w:b/>
        <w:color w:val="222A35" w:themeColor="text2" w:themeShade="80"/>
        <w:sz w:val="20"/>
        <w:szCs w:val="20"/>
      </w:rPr>
      <w:t xml:space="preserve">Calle Villanueva </w:t>
    </w:r>
    <w:r w:rsidRPr="003A4FDA">
      <w:rPr>
        <w:rFonts w:cstheme="minorHAnsi"/>
        <w:b/>
        <w:color w:val="222A35" w:themeColor="text2" w:themeShade="80"/>
        <w:sz w:val="20"/>
        <w:szCs w:val="20"/>
      </w:rPr>
      <w:t>#</w:t>
    </w:r>
    <w:r w:rsidRPr="003A4FDA">
      <w:rPr>
        <w:b/>
        <w:color w:val="222A35" w:themeColor="text2" w:themeShade="80"/>
        <w:sz w:val="20"/>
        <w:szCs w:val="20"/>
      </w:rPr>
      <w:t>44. Puerto Plata, Republica Dominicana. Tel.: 809-586-2461. Fax.: 809-586-3608</w:t>
    </w:r>
  </w:p>
  <w:p w14:paraId="7ED53E3A" w14:textId="77777777" w:rsidR="00DB13C4" w:rsidRDefault="00DB13C4" w:rsidP="00DB13C4">
    <w:pPr>
      <w:pStyle w:val="Piedepgina"/>
      <w:jc w:val="center"/>
      <w:rPr>
        <w:b/>
        <w:color w:val="222A35" w:themeColor="text2" w:themeShade="80"/>
        <w:sz w:val="20"/>
        <w:szCs w:val="20"/>
      </w:rPr>
    </w:pPr>
  </w:p>
  <w:p w14:paraId="55C129EF" w14:textId="77777777" w:rsidR="00DB13C4" w:rsidRDefault="00DB13C4" w:rsidP="00DB13C4">
    <w:pPr>
      <w:pStyle w:val="Piedepgina"/>
      <w:jc w:val="center"/>
    </w:pPr>
    <w:r>
      <w:rPr>
        <w:b/>
        <w:noProof/>
        <w:color w:val="222A35" w:themeColor="text2" w:themeShade="80"/>
        <w:sz w:val="20"/>
        <w:szCs w:val="20"/>
      </w:rPr>
      <w:drawing>
        <wp:inline distT="0" distB="0" distL="0" distR="0" wp14:anchorId="6E72A132" wp14:editId="3E9EE02B">
          <wp:extent cx="1074336" cy="651764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972" cy="65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D1B5B" w14:textId="77777777" w:rsidR="00DB13C4" w:rsidRDefault="00DB1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DE14" w14:textId="77777777" w:rsidR="00ED7FF3" w:rsidRDefault="00ED7FF3" w:rsidP="00DB13C4">
      <w:pPr>
        <w:spacing w:after="0" w:line="240" w:lineRule="auto"/>
      </w:pPr>
      <w:r>
        <w:separator/>
      </w:r>
    </w:p>
  </w:footnote>
  <w:footnote w:type="continuationSeparator" w:id="0">
    <w:p w14:paraId="4F41D507" w14:textId="77777777" w:rsidR="00ED7FF3" w:rsidRDefault="00ED7FF3" w:rsidP="00DB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6B01" w14:textId="77777777" w:rsidR="00DB13C4" w:rsidRDefault="00DB13C4" w:rsidP="00DB13C4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noProof/>
        <w:color w:val="1F3864" w:themeColor="accent1" w:themeShade="80"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4AB9ADB3" wp14:editId="504993A7">
          <wp:simplePos x="0" y="0"/>
          <wp:positionH relativeFrom="column">
            <wp:posOffset>-810260</wp:posOffset>
          </wp:positionH>
          <wp:positionV relativeFrom="paragraph">
            <wp:posOffset>11430</wp:posOffset>
          </wp:positionV>
          <wp:extent cx="950595" cy="955675"/>
          <wp:effectExtent l="0" t="0" r="1905" b="0"/>
          <wp:wrapSquare wrapText="bothSides"/>
          <wp:docPr id="3714" name="Picture 1106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4" name="Picture 1106" descr="Diagra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64E02D" w14:textId="77777777" w:rsidR="00DB13C4" w:rsidRPr="006E4376" w:rsidRDefault="00DB13C4" w:rsidP="00DB13C4">
    <w:pPr>
      <w:pStyle w:val="Sinespaciado"/>
      <w:jc w:val="center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14:paraId="17F8FDE2" w14:textId="77777777" w:rsidR="00DB13C4" w:rsidRDefault="00DB13C4" w:rsidP="00DB13C4">
    <w:pPr>
      <w:pStyle w:val="Sinespaciado"/>
      <w:ind w:left="-1020"/>
      <w:jc w:val="center"/>
      <w:rPr>
        <w:rFonts w:ascii="Bernard MT Condensed" w:hAnsi="Bernard MT Condensed"/>
        <w:color w:val="1F3864" w:themeColor="accent1" w:themeShade="80"/>
        <w:sz w:val="28"/>
        <w:szCs w:val="28"/>
      </w:rPr>
    </w:pP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14:paraId="4630915B" w14:textId="77777777" w:rsidR="00DB13C4" w:rsidRDefault="00DB13C4" w:rsidP="00DB13C4">
    <w:pPr>
      <w:pStyle w:val="Sinespaciado"/>
      <w:ind w:left="-1020"/>
      <w:jc w:val="center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>DIRECCIÓN DE INGENIERÍA</w:t>
    </w:r>
  </w:p>
  <w:p w14:paraId="50452A1F" w14:textId="77777777" w:rsidR="00DB13C4" w:rsidRPr="007A1E1F" w:rsidRDefault="00DB13C4" w:rsidP="00DB13C4">
    <w:pPr>
      <w:pStyle w:val="Sinespaciado"/>
      <w:ind w:left="-1020"/>
      <w:jc w:val="center"/>
      <w:rPr>
        <w:rFonts w:ascii="Bernard MT Condensed" w:hAnsi="Bernard MT Condensed"/>
        <w:sz w:val="28"/>
        <w:szCs w:val="28"/>
      </w:rPr>
    </w:pPr>
  </w:p>
  <w:tbl>
    <w:tblPr>
      <w:tblW w:w="0" w:type="auto"/>
      <w:tblInd w:w="14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89"/>
    </w:tblGrid>
    <w:tr w:rsidR="00DB13C4" w:rsidRPr="00F321D9" w14:paraId="777E7E21" w14:textId="77777777" w:rsidTr="00A111AC">
      <w:trPr>
        <w:trHeight w:val="68"/>
      </w:trPr>
      <w:tc>
        <w:tcPr>
          <w:tcW w:w="8989" w:type="dxa"/>
          <w:tcBorders>
            <w:top w:val="double" w:sz="4" w:space="0" w:color="auto"/>
            <w:left w:val="nil"/>
            <w:bottom w:val="nil"/>
          </w:tcBorders>
        </w:tcPr>
        <w:p w14:paraId="086DCDD8" w14:textId="77777777" w:rsidR="00DB13C4" w:rsidRPr="004735E5" w:rsidRDefault="00DB13C4" w:rsidP="00DB13C4">
          <w:pPr>
            <w:pStyle w:val="Sinespaciado"/>
            <w:jc w:val="center"/>
            <w:rPr>
              <w:rFonts w:ascii="Bernard MT Condensed" w:hAnsi="Bernard MT Condensed"/>
              <w:color w:val="222A35" w:themeColor="text2" w:themeShade="80"/>
              <w:sz w:val="16"/>
              <w:szCs w:val="16"/>
            </w:rPr>
          </w:pPr>
          <w:r w:rsidRPr="00F321D9">
            <w:rPr>
              <w:rFonts w:ascii="Bernard MT Condensed" w:hAnsi="Bernard MT Condensed"/>
              <w:color w:val="222A35" w:themeColor="text2" w:themeShade="80"/>
              <w:sz w:val="16"/>
              <w:szCs w:val="16"/>
            </w:rPr>
            <w:t>RNC  40505171-1</w:t>
          </w:r>
        </w:p>
      </w:tc>
    </w:tr>
  </w:tbl>
  <w:p w14:paraId="6186E158" w14:textId="77777777" w:rsidR="00DB13C4" w:rsidRDefault="00DB13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4"/>
    <w:rsid w:val="000E7E39"/>
    <w:rsid w:val="001653EB"/>
    <w:rsid w:val="001F13A9"/>
    <w:rsid w:val="0024686E"/>
    <w:rsid w:val="002B4E7B"/>
    <w:rsid w:val="002E598F"/>
    <w:rsid w:val="00333E3D"/>
    <w:rsid w:val="00447221"/>
    <w:rsid w:val="004810FA"/>
    <w:rsid w:val="005A64F1"/>
    <w:rsid w:val="005B0D10"/>
    <w:rsid w:val="007575B2"/>
    <w:rsid w:val="007766D6"/>
    <w:rsid w:val="00947B3D"/>
    <w:rsid w:val="00950B09"/>
    <w:rsid w:val="009710DC"/>
    <w:rsid w:val="00BB6B71"/>
    <w:rsid w:val="00C60493"/>
    <w:rsid w:val="00D114A9"/>
    <w:rsid w:val="00DB13C4"/>
    <w:rsid w:val="00EB1475"/>
    <w:rsid w:val="00ED7FF3"/>
    <w:rsid w:val="00F31913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9373"/>
  <w15:chartTrackingRefBased/>
  <w15:docId w15:val="{F1E4263E-F58E-4818-B19E-17116C3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C4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3C4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B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3C4"/>
    <w:rPr>
      <w:kern w:val="0"/>
      <w:lang w:val="en-US"/>
      <w14:ligatures w14:val="none"/>
    </w:rPr>
  </w:style>
  <w:style w:type="paragraph" w:styleId="Sinespaciado">
    <w:name w:val="No Spacing"/>
    <w:uiPriority w:val="1"/>
    <w:qFormat/>
    <w:rsid w:val="00DB13C4"/>
    <w:pPr>
      <w:spacing w:after="0" w:line="240" w:lineRule="auto"/>
    </w:pPr>
    <w:rPr>
      <w:kern w:val="0"/>
      <w:lang w:val="es-D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Albely Almonte</dc:creator>
  <cp:keywords/>
  <dc:description/>
  <cp:lastModifiedBy>Marielis Tineo</cp:lastModifiedBy>
  <cp:revision>2</cp:revision>
  <dcterms:created xsi:type="dcterms:W3CDTF">2023-10-23T13:27:00Z</dcterms:created>
  <dcterms:modified xsi:type="dcterms:W3CDTF">2023-10-23T13:27:00Z</dcterms:modified>
</cp:coreProperties>
</file>